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BC166" w14:textId="1BB062E1" w:rsidR="005D3DD2" w:rsidRDefault="005D3DD2" w:rsidP="009C210D">
      <w:pPr>
        <w:pStyle w:val="Body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8CE04C3" w14:textId="7299A16D" w:rsidR="000A7391" w:rsidRDefault="000A7391" w:rsidP="009C210D">
      <w:pPr>
        <w:pStyle w:val="Body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AD2C4B8" w14:textId="52D16C88" w:rsidR="000A7391" w:rsidRDefault="000A7391" w:rsidP="009C210D">
      <w:pPr>
        <w:pStyle w:val="Body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73D8542" w14:textId="1E2E0561" w:rsidR="000A7391" w:rsidRDefault="000A7391" w:rsidP="009C210D">
      <w:pPr>
        <w:pStyle w:val="Body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B5A5422" w14:textId="77777777" w:rsidR="000A7391" w:rsidRPr="005A6725" w:rsidRDefault="000A7391" w:rsidP="009C210D">
      <w:pPr>
        <w:pStyle w:val="Body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A15EF9D" w14:textId="77777777" w:rsidR="00C34428" w:rsidRDefault="00C34428" w:rsidP="009C210D">
      <w:pPr>
        <w:pStyle w:val="Body"/>
        <w:spacing w:after="0" w:line="48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B062D69" w14:textId="77777777" w:rsidR="00C34428" w:rsidRDefault="00C34428" w:rsidP="009C210D">
      <w:pPr>
        <w:pStyle w:val="Body"/>
        <w:spacing w:after="0" w:line="48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B7932EC" w14:textId="169631EE" w:rsidR="005E5504" w:rsidRPr="005D3DD2" w:rsidRDefault="00C34428" w:rsidP="009C210D">
      <w:pPr>
        <w:pStyle w:val="Body"/>
        <w:spacing w:after="0" w:line="48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Applying the Framework to Real Life</w:t>
      </w:r>
    </w:p>
    <w:p w14:paraId="4E901650" w14:textId="08B4DCC6" w:rsidR="005D3DD2" w:rsidRDefault="005D3DD2" w:rsidP="009C210D">
      <w:pPr>
        <w:pStyle w:val="Body"/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</w:p>
    <w:p w14:paraId="1D864603" w14:textId="77777777" w:rsidR="005D3DD2" w:rsidRDefault="005D3DD2" w:rsidP="009C210D">
      <w:pPr>
        <w:pStyle w:val="Body"/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3A37461" w14:textId="16BE3F8D" w:rsidR="005E5504" w:rsidRDefault="009521F1" w:rsidP="009C210D">
      <w:pPr>
        <w:pStyle w:val="Body"/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Daphne Pack</w:t>
      </w:r>
    </w:p>
    <w:p w14:paraId="4E43DFA4" w14:textId="39790A60" w:rsidR="00835E82" w:rsidRDefault="0056707E" w:rsidP="009C210D">
      <w:pPr>
        <w:pStyle w:val="Body"/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Brigham Young </w:t>
      </w:r>
      <w:r w:rsidR="00835E82">
        <w:rPr>
          <w:rFonts w:ascii="Times New Roman" w:hAnsi="Times New Roman"/>
          <w:sz w:val="24"/>
          <w:szCs w:val="24"/>
        </w:rPr>
        <w:t>University</w:t>
      </w:r>
      <w:r>
        <w:rPr>
          <w:rFonts w:ascii="Times New Roman" w:hAnsi="Times New Roman"/>
          <w:sz w:val="24"/>
          <w:szCs w:val="24"/>
        </w:rPr>
        <w:t xml:space="preserve"> - Idaho</w:t>
      </w:r>
    </w:p>
    <w:p w14:paraId="09DF9C13" w14:textId="23F1E62C" w:rsidR="00835E82" w:rsidRDefault="005E270D" w:rsidP="009C210D">
      <w:pPr>
        <w:pStyle w:val="Body"/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FAML220 - Parenting</w:t>
      </w:r>
    </w:p>
    <w:p w14:paraId="40B4959D" w14:textId="248A03FC" w:rsidR="005E5504" w:rsidRDefault="005E270D" w:rsidP="009C210D">
      <w:pPr>
        <w:pStyle w:val="Body"/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Brother </w:t>
      </w:r>
      <w:proofErr w:type="spellStart"/>
      <w:r>
        <w:rPr>
          <w:rFonts w:ascii="Times New Roman" w:hAnsi="Times New Roman"/>
          <w:sz w:val="24"/>
          <w:szCs w:val="24"/>
        </w:rPr>
        <w:t>Rarick</w:t>
      </w:r>
      <w:proofErr w:type="spellEnd"/>
    </w:p>
    <w:p w14:paraId="7EB31593" w14:textId="4E15E84C" w:rsidR="00231CC2" w:rsidRDefault="005E270D" w:rsidP="009C210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1/15/26</w:t>
      </w:r>
      <w:r w:rsidR="009C67B1" w:rsidRPr="0040056B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002A530" w14:textId="77777777" w:rsidR="00374629" w:rsidRPr="005D3DD2" w:rsidRDefault="00374629" w:rsidP="00374629">
      <w:pPr>
        <w:pStyle w:val="Body"/>
        <w:spacing w:after="0" w:line="48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Applying the Framework to Real Life</w:t>
      </w:r>
    </w:p>
    <w:p w14:paraId="06805DE9" w14:textId="0EB0CCE6" w:rsidR="00E86A51" w:rsidRDefault="00007773" w:rsidP="00007773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Section 1: </w:t>
      </w:r>
      <w:r w:rsidR="00C34428">
        <w:rPr>
          <w:rFonts w:ascii="Times New Roman" w:hAnsi="Times New Roman" w:cs="Times New Roman"/>
          <w:b/>
          <w:bCs/>
          <w:sz w:val="24"/>
          <w:szCs w:val="24"/>
        </w:rPr>
        <w:t>How P</w:t>
      </w:r>
      <w:r w:rsidR="00C34428" w:rsidRPr="00C34428">
        <w:rPr>
          <w:rFonts w:ascii="Times New Roman" w:hAnsi="Times New Roman" w:cs="Times New Roman"/>
          <w:b/>
          <w:bCs/>
          <w:sz w:val="24"/>
          <w:szCs w:val="24"/>
        </w:rPr>
        <w:t>rinciples</w:t>
      </w:r>
      <w:r w:rsidR="00C34428">
        <w:rPr>
          <w:rFonts w:ascii="Times New Roman" w:hAnsi="Times New Roman" w:cs="Times New Roman"/>
          <w:b/>
          <w:bCs/>
          <w:sz w:val="24"/>
          <w:szCs w:val="24"/>
        </w:rPr>
        <w:t xml:space="preserve"> C</w:t>
      </w:r>
      <w:r w:rsidR="00C34428" w:rsidRPr="00C34428">
        <w:rPr>
          <w:rFonts w:ascii="Times New Roman" w:hAnsi="Times New Roman" w:cs="Times New Roman"/>
          <w:b/>
          <w:bCs/>
          <w:sz w:val="24"/>
          <w:szCs w:val="24"/>
        </w:rPr>
        <w:t xml:space="preserve">an </w:t>
      </w:r>
      <w:r w:rsidR="00C34428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C34428" w:rsidRPr="00C34428">
        <w:rPr>
          <w:rFonts w:ascii="Times New Roman" w:hAnsi="Times New Roman" w:cs="Times New Roman"/>
          <w:b/>
          <w:bCs/>
          <w:sz w:val="24"/>
          <w:szCs w:val="24"/>
        </w:rPr>
        <w:t xml:space="preserve">ead to </w:t>
      </w:r>
      <w:r w:rsidR="00C34428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C34428" w:rsidRPr="00C34428">
        <w:rPr>
          <w:rFonts w:ascii="Times New Roman" w:hAnsi="Times New Roman" w:cs="Times New Roman"/>
          <w:b/>
          <w:bCs/>
          <w:sz w:val="24"/>
          <w:szCs w:val="24"/>
        </w:rPr>
        <w:t>pplications</w:t>
      </w:r>
    </w:p>
    <w:p w14:paraId="2FB14742" w14:textId="7F1CA534" w:rsidR="00007773" w:rsidRPr="00486FBA" w:rsidRDefault="00A31420" w:rsidP="00C34428">
      <w:pPr>
        <w:spacing w:after="0" w:line="48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Application Focused</w:t>
      </w:r>
    </w:p>
    <w:p w14:paraId="42253671" w14:textId="35A1DC7F" w:rsidR="00007773" w:rsidRPr="006F25F0" w:rsidRDefault="006F25F0" w:rsidP="00007773">
      <w:pPr>
        <w:spacing w:after="0" w:line="480" w:lineRule="auto"/>
        <w:ind w:firstLine="720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Although well-intentioned, Meghan’s </w:t>
      </w:r>
      <w:r w:rsidR="00AD7C84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focus on gospel applications </w:t>
      </w:r>
      <w:r w:rsidR="00B73C5C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is hindering her ability to have a positive relationship with her roommates. </w:t>
      </w:r>
      <w:r w:rsidR="005012BE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She </w:t>
      </w:r>
      <w:r w:rsidR="00AC6718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is very focused on living by the “letter of the law” which is, in her opinion, consuming media </w:t>
      </w:r>
      <w:r w:rsidR="00E87EF3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only </w:t>
      </w:r>
      <w:r w:rsidR="00FF2888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distributed by the church. </w:t>
      </w:r>
      <w:r w:rsidR="008C7AA0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In her mind, she has considered this a </w:t>
      </w:r>
      <w:r w:rsidR="00B40EBA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commandment,</w:t>
      </w:r>
      <w:r w:rsidR="008C7AA0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and it has clouded her </w:t>
      </w:r>
      <w:r w:rsidR="00B40EBA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judgment of those around her. </w:t>
      </w:r>
      <w:r w:rsidR="001F5FE4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Her actions of confronting her roommates for </w:t>
      </w:r>
      <w:r w:rsidR="00B62AC2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being “hypocrites” is </w:t>
      </w:r>
      <w:r w:rsidR="00896FD4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an outward display of an inward selfish motivatio</w:t>
      </w:r>
      <w:r w:rsidR="006C4FB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n—self-righteousness and </w:t>
      </w:r>
      <w:r w:rsidR="007A51E0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the desire to be</w:t>
      </w:r>
      <w:r w:rsidR="006C4FB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right. </w:t>
      </w:r>
    </w:p>
    <w:p w14:paraId="215424CA" w14:textId="4902E247" w:rsidR="00410707" w:rsidRPr="00486FBA" w:rsidRDefault="00410707" w:rsidP="00410707">
      <w:pPr>
        <w:spacing w:after="0" w:line="48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486FBA">
        <w:rPr>
          <w:rFonts w:ascii="Times New Roman" w:eastAsia="Times New Roman" w:hAnsi="Times New Roman" w:cs="Times New Roman"/>
          <w:b/>
          <w:iCs/>
          <w:sz w:val="24"/>
          <w:szCs w:val="24"/>
        </w:rPr>
        <w:t>Principles with Power</w:t>
      </w:r>
    </w:p>
    <w:p w14:paraId="514098DB" w14:textId="7EC931A2" w:rsidR="00486FBA" w:rsidRPr="007A51E0" w:rsidRDefault="00FC0E1D" w:rsidP="00BE4441">
      <w:pPr>
        <w:spacing w:after="0" w:line="480" w:lineRule="auto"/>
        <w:ind w:firstLine="720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Moroni </w:t>
      </w:r>
      <w:r w:rsidR="001231D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7:14-16 teaches that God has given us the light of Christ to discern </w:t>
      </w:r>
      <w:r w:rsidR="0000664C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“good from evil.” </w:t>
      </w:r>
      <w:r w:rsidR="00526190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It teaches that “every </w:t>
      </w:r>
      <w:r w:rsidR="00C035DC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thing </w:t>
      </w:r>
      <w:r w:rsidR="00E30359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which</w:t>
      </w:r>
      <w:r w:rsidR="00C035DC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035DC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inviteth</w:t>
      </w:r>
      <w:proofErr w:type="spellEnd"/>
      <w:r w:rsidR="00C035DC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to do </w:t>
      </w:r>
      <w:r w:rsidR="00E30359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good […] is sent </w:t>
      </w:r>
      <w:r w:rsidR="00231B1A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forth by the power and gift of Christ.” </w:t>
      </w:r>
      <w:r w:rsidR="006F7792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Article of </w:t>
      </w:r>
      <w:r w:rsidR="00A044E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Faith 13 teaches that we should seek after things that are “</w:t>
      </w:r>
      <w:r w:rsidR="000E562D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virtuous, lovely, or of good report or praiseworthy.”</w:t>
      </w:r>
      <w:r w:rsidR="00440419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r w:rsidR="002879B2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If Meghan truly understands this principle, her application might still be similar, but her motives will be </w:t>
      </w:r>
      <w:r w:rsidR="001A793A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purer. She will choose to consume media that invites the spirit</w:t>
      </w:r>
      <w:r w:rsidR="00EA3257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(</w:t>
      </w:r>
      <w:r w:rsidR="001A793A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or at </w:t>
      </w:r>
      <w:r w:rsidR="00EA3257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least does not offend it) </w:t>
      </w:r>
      <w:r w:rsidR="00BF0C6F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and will understand that she is to use her agency to judge for hersel</w:t>
      </w:r>
      <w:r w:rsidR="00B94CE4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f. </w:t>
      </w:r>
      <w:r w:rsidR="009947AC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Her </w:t>
      </w:r>
      <w:r w:rsidR="0032377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motivation to invite the spirit and </w:t>
      </w:r>
      <w:r w:rsidR="009A324D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use</w:t>
      </w:r>
      <w:r w:rsidR="0032377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the light of</w:t>
      </w:r>
      <w:r w:rsidR="009A324D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Christ for good will help her draw closer to God and become a better disciple. </w:t>
      </w:r>
    </w:p>
    <w:p w14:paraId="76FBA3C5" w14:textId="02E882F5" w:rsidR="00410707" w:rsidRPr="00486FBA" w:rsidRDefault="00FF50F3" w:rsidP="00410707">
      <w:pPr>
        <w:spacing w:after="0" w:line="48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Applying the Principles </w:t>
      </w:r>
    </w:p>
    <w:p w14:paraId="4DF65B44" w14:textId="656C5E21" w:rsidR="007D1C80" w:rsidRPr="007A51E0" w:rsidRDefault="00FF50F3" w:rsidP="002569F7">
      <w:pPr>
        <w:spacing w:after="0" w:line="480" w:lineRule="auto"/>
        <w:ind w:firstLine="720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With this new motivation driven by corre</w:t>
      </w:r>
      <w:r w:rsidR="00F4649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ct doctrine and principles, Meghan will likely treat her roommates differently. </w:t>
      </w:r>
      <w:r w:rsidR="007D1C80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She might choose to be kind</w:t>
      </w:r>
      <w:r w:rsidR="00F4649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and understanding</w:t>
      </w:r>
      <w:r w:rsidR="007D1C80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, sit out on watching a certain show or suggest they watch something different. She might also choose to let her roommates exercise their agency and judge for themselves what they should or shouldn’t do </w:t>
      </w:r>
      <w:r w:rsidR="007D1C80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lastRenderedPageBreak/>
        <w:t xml:space="preserve">and set a positive example for them. </w:t>
      </w:r>
      <w:r w:rsidR="00D10F58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By </w:t>
      </w:r>
      <w:r w:rsidR="00D331B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setting a good example through a desire to </w:t>
      </w:r>
      <w:r w:rsidR="00F0242E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invite the spirit rather than self-righteousness, </w:t>
      </w:r>
      <w:r w:rsidR="0010505D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Meghan can help foster an environment of peace instead of contention</w:t>
      </w:r>
      <w:r w:rsidR="00F9239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in her apartment. </w:t>
      </w:r>
    </w:p>
    <w:p w14:paraId="7DE4FDBE" w14:textId="4C5402A5" w:rsidR="00410707" w:rsidRPr="00410707" w:rsidRDefault="00410707" w:rsidP="00AF268C">
      <w:pPr>
        <w:spacing w:after="0" w:line="480" w:lineRule="auto"/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FCC1922" w14:textId="53B583B7" w:rsidR="00C34428" w:rsidRPr="00486FBA" w:rsidRDefault="00007773" w:rsidP="00007773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86F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Section </w:t>
      </w:r>
      <w:r w:rsidR="00AF268C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486F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="00AF268C">
        <w:rPr>
          <w:rFonts w:ascii="Times New Roman" w:eastAsia="Times New Roman" w:hAnsi="Times New Roman" w:cs="Times New Roman"/>
          <w:b/>
          <w:bCs/>
          <w:sz w:val="24"/>
          <w:szCs w:val="24"/>
        </w:rPr>
        <w:t>Parenting Naomi</w:t>
      </w:r>
    </w:p>
    <w:p w14:paraId="14760B38" w14:textId="461A7664" w:rsidR="00410707" w:rsidRPr="00486FBA" w:rsidRDefault="000B4BC7" w:rsidP="00410707">
      <w:pPr>
        <w:spacing w:after="0" w:line="48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486FBA">
        <w:rPr>
          <w:rFonts w:ascii="Times New Roman" w:eastAsia="Times New Roman" w:hAnsi="Times New Roman" w:cs="Times New Roman"/>
          <w:b/>
          <w:iCs/>
          <w:sz w:val="24"/>
          <w:szCs w:val="24"/>
        </w:rPr>
        <w:t>Likely Advice</w:t>
      </w:r>
    </w:p>
    <w:p w14:paraId="0F9929C8" w14:textId="7F8DBAD4" w:rsidR="00410707" w:rsidRPr="00E330A4" w:rsidRDefault="00E330A4" w:rsidP="00410707">
      <w:pPr>
        <w:spacing w:after="0" w:line="480" w:lineRule="auto"/>
        <w:ind w:firstLine="720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Through Naomi’s struggle with math, she’s likely heard advice </w:t>
      </w:r>
      <w:r w:rsidR="006C6492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such as “just study harder,” “ask the teacher for help,”</w:t>
      </w:r>
      <w:r w:rsidR="00B256F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“put your book down and focus on your homework,” </w:t>
      </w:r>
      <w:r w:rsidR="0033381E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or “</w:t>
      </w:r>
      <w:r w:rsidR="00CF1E80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don’t worry about</w:t>
      </w:r>
      <w:r w:rsidR="00E53B4C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it, not everyone’s good at math.” </w:t>
      </w:r>
    </w:p>
    <w:p w14:paraId="01E4873F" w14:textId="3ACDE7CD" w:rsidR="00410707" w:rsidRPr="00486FBA" w:rsidRDefault="000B4BC7" w:rsidP="00410707">
      <w:pPr>
        <w:spacing w:after="0" w:line="48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486FBA">
        <w:rPr>
          <w:rFonts w:ascii="Times New Roman" w:eastAsia="Times New Roman" w:hAnsi="Times New Roman" w:cs="Times New Roman"/>
          <w:b/>
          <w:iCs/>
          <w:sz w:val="24"/>
          <w:szCs w:val="24"/>
        </w:rPr>
        <w:t>Naomi’s Perspective</w:t>
      </w:r>
    </w:p>
    <w:p w14:paraId="37252818" w14:textId="50CC229B" w:rsidR="00410707" w:rsidRPr="00EE2D84" w:rsidRDefault="00EE2D84" w:rsidP="00410707">
      <w:pPr>
        <w:spacing w:after="0" w:line="480" w:lineRule="auto"/>
        <w:ind w:firstLine="720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If Naomi focused more on doctrines and principles rather than applications, she’d likely </w:t>
      </w:r>
      <w:r w:rsidR="000026EC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have a better perspective on math and school in general. </w:t>
      </w:r>
      <w:r w:rsidR="00CC1CBF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An e</w:t>
      </w:r>
      <w:r w:rsidR="0008618E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xample that might help is the doctrine that she’s a daughter of </w:t>
      </w:r>
      <w:r w:rsidR="00A96CD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Heavenly Parents and so has divine </w:t>
      </w:r>
      <w:r w:rsidR="0023794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origins and potential. </w:t>
      </w:r>
      <w:r w:rsidR="00B5267D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God wants her to </w:t>
      </w:r>
      <w:r w:rsidR="00703FCF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succeed and if she asks for guidance, He will help her. </w:t>
      </w:r>
      <w:r w:rsidR="00B95E8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Another </w:t>
      </w:r>
      <w:r w:rsidR="003217DF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helpful </w:t>
      </w:r>
      <w:r w:rsidR="00B95E8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doctrine</w:t>
      </w:r>
      <w:r w:rsidR="003217DF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/principle is the importance </w:t>
      </w:r>
      <w:r w:rsidR="000B6187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of gaining an education. </w:t>
      </w:r>
      <w:r w:rsidR="002C3627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Wi</w:t>
      </w:r>
      <w:r w:rsidR="00F248A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th an eternal perspective, Naomi might be more inclined to study and learn all she can in school.</w:t>
      </w:r>
    </w:p>
    <w:p w14:paraId="3EB86D77" w14:textId="6F576BFF" w:rsidR="000B4BC7" w:rsidRPr="00486FBA" w:rsidRDefault="000B4BC7" w:rsidP="000B4BC7">
      <w:pPr>
        <w:spacing w:after="0" w:line="48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486FBA">
        <w:rPr>
          <w:rFonts w:ascii="Times New Roman" w:eastAsia="Times New Roman" w:hAnsi="Times New Roman" w:cs="Times New Roman"/>
          <w:b/>
          <w:iCs/>
          <w:sz w:val="24"/>
          <w:szCs w:val="24"/>
        </w:rPr>
        <w:t>Repairing Doctrine and Principles</w:t>
      </w:r>
    </w:p>
    <w:p w14:paraId="444C3FFA" w14:textId="56E65FE9" w:rsidR="000B4BC7" w:rsidRPr="00BB2D9D" w:rsidRDefault="00BB2D9D" w:rsidP="000B4BC7">
      <w:pPr>
        <w:spacing w:after="0" w:line="480" w:lineRule="auto"/>
        <w:ind w:firstLine="720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To help Naomi repair her insecurities and blindness around s</w:t>
      </w:r>
      <w:r w:rsidR="00B524D3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chooling, it might be beneficial to understand the doctrine of repentance through </w:t>
      </w:r>
      <w:r w:rsidR="00CA6136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Jesus Christ. Often it can can be overwhelming and embarrassing to admit </w:t>
      </w:r>
      <w:r w:rsidR="0095539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we’re wrong or need help. But a big part of the </w:t>
      </w:r>
      <w:r w:rsidR="00215152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repentance process is </w:t>
      </w:r>
      <w:r w:rsidR="005D33D2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confession or</w:t>
      </w:r>
      <w:r w:rsidR="00215152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admitting our faults. </w:t>
      </w:r>
      <w:r w:rsidR="001C4738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When we do that, we are much more willing to accept correction and guidance. It’s a sign to God t</w:t>
      </w:r>
      <w:r w:rsidR="00AB5BB0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hat we are giving our hearts to Him and </w:t>
      </w:r>
      <w:r w:rsidR="00EE7542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inviting Him to change them. That is </w:t>
      </w:r>
      <w:r w:rsidR="00904D3E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the beautiful thing about the atonement of Christ, the </w:t>
      </w:r>
      <w:r w:rsidR="00904D3E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lastRenderedPageBreak/>
        <w:t xml:space="preserve">power to change and become someone new. Understanding this could help Naomi </w:t>
      </w:r>
      <w:r w:rsidR="00C128C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recognize her need to change and inspire a desire to do so</w:t>
      </w:r>
      <w:r w:rsidR="00B95E8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.</w:t>
      </w:r>
    </w:p>
    <w:p w14:paraId="046F5910" w14:textId="77777777" w:rsidR="000B4BC7" w:rsidRDefault="000B4BC7" w:rsidP="00410707">
      <w:pPr>
        <w:spacing w:after="0" w:line="480" w:lineRule="auto"/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63E5005" w14:textId="77777777" w:rsidR="009C210D" w:rsidRPr="009C210D" w:rsidRDefault="009C210D" w:rsidP="009C210D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908636" w14:textId="77777777" w:rsidR="009C210D" w:rsidRPr="009C210D" w:rsidRDefault="009C210D" w:rsidP="009C210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9C210D" w:rsidRPr="009C210D" w:rsidSect="0075354D">
      <w:head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533AE" w14:textId="77777777" w:rsidR="00AC663C" w:rsidRDefault="00AC663C" w:rsidP="00C72BBE">
      <w:pPr>
        <w:spacing w:after="0" w:line="240" w:lineRule="auto"/>
      </w:pPr>
      <w:r>
        <w:separator/>
      </w:r>
    </w:p>
  </w:endnote>
  <w:endnote w:type="continuationSeparator" w:id="0">
    <w:p w14:paraId="24A5D8F4" w14:textId="77777777" w:rsidR="00AC663C" w:rsidRDefault="00AC663C" w:rsidP="00C72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AB8E8" w14:textId="77777777" w:rsidR="00AC663C" w:rsidRDefault="00AC663C" w:rsidP="00C72BBE">
      <w:pPr>
        <w:spacing w:after="0" w:line="240" w:lineRule="auto"/>
      </w:pPr>
      <w:r>
        <w:separator/>
      </w:r>
    </w:p>
  </w:footnote>
  <w:footnote w:type="continuationSeparator" w:id="0">
    <w:p w14:paraId="05D1B562" w14:textId="77777777" w:rsidR="00AC663C" w:rsidRDefault="00AC663C" w:rsidP="00C72B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55141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190EFA76" w14:textId="3AC17199" w:rsidR="0075354D" w:rsidRPr="00C34428" w:rsidRDefault="0075354D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C3442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3442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3442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3442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34428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6E43AA94" w14:textId="77777777" w:rsidR="001B1B89" w:rsidRDefault="001B1B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399811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77B2D35" w14:textId="4AF19B6A" w:rsidR="0075354D" w:rsidRDefault="0075354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107D04" w14:textId="44CC2A2F" w:rsidR="001B1B89" w:rsidRDefault="001B1B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85B6A"/>
    <w:multiLevelType w:val="hybridMultilevel"/>
    <w:tmpl w:val="644059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71D87"/>
    <w:multiLevelType w:val="multilevel"/>
    <w:tmpl w:val="16D07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6F5DBB"/>
    <w:multiLevelType w:val="multilevel"/>
    <w:tmpl w:val="364C4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274B4"/>
    <w:multiLevelType w:val="multilevel"/>
    <w:tmpl w:val="E5127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4F1C83"/>
    <w:multiLevelType w:val="hybridMultilevel"/>
    <w:tmpl w:val="D4100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1A7B08"/>
    <w:multiLevelType w:val="hybridMultilevel"/>
    <w:tmpl w:val="57A6F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EE0DA7"/>
    <w:multiLevelType w:val="multilevel"/>
    <w:tmpl w:val="E04A2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5393937">
    <w:abstractNumId w:val="4"/>
  </w:num>
  <w:num w:numId="2" w16cid:durableId="1498769289">
    <w:abstractNumId w:val="5"/>
  </w:num>
  <w:num w:numId="3" w16cid:durableId="1288927079">
    <w:abstractNumId w:val="2"/>
  </w:num>
  <w:num w:numId="4" w16cid:durableId="1144811717">
    <w:abstractNumId w:val="6"/>
  </w:num>
  <w:num w:numId="5" w16cid:durableId="788549475">
    <w:abstractNumId w:val="0"/>
  </w:num>
  <w:num w:numId="6" w16cid:durableId="1899433840">
    <w:abstractNumId w:val="3"/>
  </w:num>
  <w:num w:numId="7" w16cid:durableId="1443525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AA3"/>
    <w:rsid w:val="000026EC"/>
    <w:rsid w:val="0000664C"/>
    <w:rsid w:val="00007773"/>
    <w:rsid w:val="0004189C"/>
    <w:rsid w:val="00062D91"/>
    <w:rsid w:val="0008618E"/>
    <w:rsid w:val="000A359D"/>
    <w:rsid w:val="000A7391"/>
    <w:rsid w:val="000B4BC7"/>
    <w:rsid w:val="000B6187"/>
    <w:rsid w:val="000B680A"/>
    <w:rsid w:val="000C5C6C"/>
    <w:rsid w:val="000D32B5"/>
    <w:rsid w:val="000E562D"/>
    <w:rsid w:val="000E5BD8"/>
    <w:rsid w:val="0010505D"/>
    <w:rsid w:val="001231D5"/>
    <w:rsid w:val="001A793A"/>
    <w:rsid w:val="001B1B89"/>
    <w:rsid w:val="001C4738"/>
    <w:rsid w:val="001F5FE4"/>
    <w:rsid w:val="002040E5"/>
    <w:rsid w:val="00215152"/>
    <w:rsid w:val="00231B1A"/>
    <w:rsid w:val="00231CC2"/>
    <w:rsid w:val="00237945"/>
    <w:rsid w:val="002879B2"/>
    <w:rsid w:val="002929CC"/>
    <w:rsid w:val="002A52DF"/>
    <w:rsid w:val="002C3627"/>
    <w:rsid w:val="002D4A76"/>
    <w:rsid w:val="002E3601"/>
    <w:rsid w:val="003216F6"/>
    <w:rsid w:val="003217DF"/>
    <w:rsid w:val="003224D5"/>
    <w:rsid w:val="00323775"/>
    <w:rsid w:val="0033381E"/>
    <w:rsid w:val="003543C6"/>
    <w:rsid w:val="00374629"/>
    <w:rsid w:val="0040056B"/>
    <w:rsid w:val="00410707"/>
    <w:rsid w:val="00440419"/>
    <w:rsid w:val="00486FBA"/>
    <w:rsid w:val="004B336E"/>
    <w:rsid w:val="004F3D2F"/>
    <w:rsid w:val="004F65B2"/>
    <w:rsid w:val="005012BE"/>
    <w:rsid w:val="00503865"/>
    <w:rsid w:val="005110F5"/>
    <w:rsid w:val="00526190"/>
    <w:rsid w:val="0054470C"/>
    <w:rsid w:val="0056707E"/>
    <w:rsid w:val="005952B2"/>
    <w:rsid w:val="005D33D2"/>
    <w:rsid w:val="005D3DD2"/>
    <w:rsid w:val="005E270D"/>
    <w:rsid w:val="005E5504"/>
    <w:rsid w:val="005F0570"/>
    <w:rsid w:val="005F7A16"/>
    <w:rsid w:val="006320A6"/>
    <w:rsid w:val="006477C1"/>
    <w:rsid w:val="006733B7"/>
    <w:rsid w:val="00674AA2"/>
    <w:rsid w:val="00696CBC"/>
    <w:rsid w:val="006C4FBB"/>
    <w:rsid w:val="006C6492"/>
    <w:rsid w:val="006F25F0"/>
    <w:rsid w:val="006F6AA3"/>
    <w:rsid w:val="006F7792"/>
    <w:rsid w:val="00703FCF"/>
    <w:rsid w:val="00705139"/>
    <w:rsid w:val="0075354D"/>
    <w:rsid w:val="00753B77"/>
    <w:rsid w:val="00763DFA"/>
    <w:rsid w:val="007A380A"/>
    <w:rsid w:val="007A51E0"/>
    <w:rsid w:val="007C1667"/>
    <w:rsid w:val="007D0775"/>
    <w:rsid w:val="007D1C80"/>
    <w:rsid w:val="007E30D2"/>
    <w:rsid w:val="007E7A27"/>
    <w:rsid w:val="007F6004"/>
    <w:rsid w:val="007F7322"/>
    <w:rsid w:val="008045DA"/>
    <w:rsid w:val="00835E82"/>
    <w:rsid w:val="00861AAD"/>
    <w:rsid w:val="00896026"/>
    <w:rsid w:val="00896FD4"/>
    <w:rsid w:val="008A2C82"/>
    <w:rsid w:val="008C7AA0"/>
    <w:rsid w:val="008D4ACA"/>
    <w:rsid w:val="00904D3E"/>
    <w:rsid w:val="00915D83"/>
    <w:rsid w:val="009521F1"/>
    <w:rsid w:val="0095539B"/>
    <w:rsid w:val="009947AC"/>
    <w:rsid w:val="00994945"/>
    <w:rsid w:val="009A324D"/>
    <w:rsid w:val="009A3C34"/>
    <w:rsid w:val="009C210D"/>
    <w:rsid w:val="009C67B1"/>
    <w:rsid w:val="00A044EB"/>
    <w:rsid w:val="00A06E3E"/>
    <w:rsid w:val="00A13B37"/>
    <w:rsid w:val="00A27A2E"/>
    <w:rsid w:val="00A30B6B"/>
    <w:rsid w:val="00A31420"/>
    <w:rsid w:val="00A35CC0"/>
    <w:rsid w:val="00A82E15"/>
    <w:rsid w:val="00A96CDB"/>
    <w:rsid w:val="00AB5BB0"/>
    <w:rsid w:val="00AC26EF"/>
    <w:rsid w:val="00AC4486"/>
    <w:rsid w:val="00AC663C"/>
    <w:rsid w:val="00AC6718"/>
    <w:rsid w:val="00AD7C84"/>
    <w:rsid w:val="00AF268C"/>
    <w:rsid w:val="00B256F5"/>
    <w:rsid w:val="00B405B1"/>
    <w:rsid w:val="00B40EBA"/>
    <w:rsid w:val="00B4626D"/>
    <w:rsid w:val="00B524D3"/>
    <w:rsid w:val="00B5267D"/>
    <w:rsid w:val="00B62AC2"/>
    <w:rsid w:val="00B62D9C"/>
    <w:rsid w:val="00B70FC6"/>
    <w:rsid w:val="00B73C5C"/>
    <w:rsid w:val="00B8776D"/>
    <w:rsid w:val="00B94CE4"/>
    <w:rsid w:val="00B95E85"/>
    <w:rsid w:val="00BB2D9D"/>
    <w:rsid w:val="00BE4441"/>
    <w:rsid w:val="00BF0C6F"/>
    <w:rsid w:val="00C035DC"/>
    <w:rsid w:val="00C128CB"/>
    <w:rsid w:val="00C34428"/>
    <w:rsid w:val="00C72BBE"/>
    <w:rsid w:val="00C7377C"/>
    <w:rsid w:val="00C81FC3"/>
    <w:rsid w:val="00C93012"/>
    <w:rsid w:val="00CA44A9"/>
    <w:rsid w:val="00CA6136"/>
    <w:rsid w:val="00CB5FCC"/>
    <w:rsid w:val="00CC1CBF"/>
    <w:rsid w:val="00CD1BB9"/>
    <w:rsid w:val="00CF0725"/>
    <w:rsid w:val="00CF1E80"/>
    <w:rsid w:val="00CF4658"/>
    <w:rsid w:val="00D032EC"/>
    <w:rsid w:val="00D10F58"/>
    <w:rsid w:val="00D331BB"/>
    <w:rsid w:val="00DF1ADC"/>
    <w:rsid w:val="00E30359"/>
    <w:rsid w:val="00E330A4"/>
    <w:rsid w:val="00E53B4C"/>
    <w:rsid w:val="00E86A51"/>
    <w:rsid w:val="00E87EF3"/>
    <w:rsid w:val="00E9307C"/>
    <w:rsid w:val="00EA23A1"/>
    <w:rsid w:val="00EA3257"/>
    <w:rsid w:val="00EE2D84"/>
    <w:rsid w:val="00EE4425"/>
    <w:rsid w:val="00EE7542"/>
    <w:rsid w:val="00F0242E"/>
    <w:rsid w:val="00F248A1"/>
    <w:rsid w:val="00F46495"/>
    <w:rsid w:val="00F84399"/>
    <w:rsid w:val="00F872AA"/>
    <w:rsid w:val="00F92391"/>
    <w:rsid w:val="00FC0E1D"/>
    <w:rsid w:val="00FC2939"/>
    <w:rsid w:val="00FE6522"/>
    <w:rsid w:val="00FF2888"/>
    <w:rsid w:val="00FF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B54F67"/>
  <w15:chartTrackingRefBased/>
  <w15:docId w15:val="{C0E0E463-11DD-460E-9377-716D79E85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9C210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7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2B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BBE"/>
  </w:style>
  <w:style w:type="paragraph" w:styleId="Footer">
    <w:name w:val="footer"/>
    <w:basedOn w:val="Normal"/>
    <w:link w:val="FooterChar"/>
    <w:uiPriority w:val="99"/>
    <w:unhideWhenUsed/>
    <w:rsid w:val="00C72B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BBE"/>
  </w:style>
  <w:style w:type="paragraph" w:styleId="ListParagraph">
    <w:name w:val="List Paragraph"/>
    <w:basedOn w:val="Normal"/>
    <w:uiPriority w:val="34"/>
    <w:qFormat/>
    <w:rsid w:val="00FC2939"/>
    <w:pPr>
      <w:ind w:left="720"/>
      <w:contextualSpacing/>
    </w:pPr>
  </w:style>
  <w:style w:type="paragraph" w:customStyle="1" w:styleId="Body">
    <w:name w:val="Body"/>
    <w:rsid w:val="005E550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  <w:style w:type="paragraph" w:styleId="NormalWeb">
    <w:name w:val="Normal (Web)"/>
    <w:basedOn w:val="Normal"/>
    <w:uiPriority w:val="99"/>
    <w:semiHidden/>
    <w:unhideWhenUsed/>
    <w:rsid w:val="009C2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C210D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9C21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5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D3B5F4D8DBAE43963EF0DBEC34D282" ma:contentTypeVersion="14" ma:contentTypeDescription="Create a new document." ma:contentTypeScope="" ma:versionID="b189d1c25989f0d66bb7c72f5eb5c0e6">
  <xsd:schema xmlns:xsd="http://www.w3.org/2001/XMLSchema" xmlns:xs="http://www.w3.org/2001/XMLSchema" xmlns:p="http://schemas.microsoft.com/office/2006/metadata/properties" xmlns:ns3="69384c81-cdda-45d1-b06e-266f33037d1e" xmlns:ns4="e98b603e-14a8-43f9-8be1-956d9ce8aa1d" targetNamespace="http://schemas.microsoft.com/office/2006/metadata/properties" ma:root="true" ma:fieldsID="985258694e18609ec937e2f26daa9980" ns3:_="" ns4:_="">
    <xsd:import namespace="69384c81-cdda-45d1-b06e-266f33037d1e"/>
    <xsd:import namespace="e98b603e-14a8-43f9-8be1-956d9ce8aa1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84c81-cdda-45d1-b06e-266f33037d1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b603e-14a8-43f9-8be1-956d9ce8aa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568AD8-4CD9-4BD5-B0C1-A93ECADBC2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311D31-AF25-4D30-8AFD-D1BFCCFFCBA0}">
  <ds:schemaRefs>
    <ds:schemaRef ds:uri="http://schemas.microsoft.com/office/2006/metadata/properties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12928433-477D-4B2F-AFD4-DE7CF9F350AA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69384c81-cdda-45d1-b06e-266f33037d1e"/>
    <ds:schemaRef ds:uri="e98b603e-14a8-43f9-8be1-956d9ce8aa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Allie Gillespie</dc:creator>
  <cp:keywords/>
  <dc:description/>
  <cp:lastModifiedBy>Christensen, Daphne</cp:lastModifiedBy>
  <cp:revision>94</cp:revision>
  <dcterms:created xsi:type="dcterms:W3CDTF">2026-01-15T22:05:00Z</dcterms:created>
  <dcterms:modified xsi:type="dcterms:W3CDTF">2026-01-15T23:03:00Z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0x01010091D3B5F4D8DBAE43963EF0DBEC34D282</vt:lpwstr>
  </property>
</Properties>
</file>